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附件：</w:t>
      </w:r>
    </w:p>
    <w:p>
      <w:pPr>
        <w:spacing w:line="600" w:lineRule="exact"/>
        <w:ind w:firstLine="630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</w:p>
    <w:p>
      <w:pPr>
        <w:spacing w:line="600" w:lineRule="exact"/>
        <w:ind w:firstLine="630"/>
        <w:jc w:val="center"/>
        <w:rPr>
          <w:rFonts w:hint="eastAsia" w:ascii="仿宋_GB2312" w:eastAsia="仿宋_GB2312"/>
          <w:sz w:val="28"/>
          <w:szCs w:val="28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2022年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同安区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春节期间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限额以上住宿业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非厦门市户籍在岗员工补贴审核结果</w:t>
      </w:r>
    </w:p>
    <w:bookmarkEnd w:id="0"/>
    <w:p>
      <w:pPr>
        <w:snapToGrid w:val="0"/>
        <w:spacing w:line="440" w:lineRule="exact"/>
        <w:ind w:left="1940" w:leftChars="1" w:right="540" w:hanging="1937" w:hangingChars="692"/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                                                  </w:t>
      </w:r>
      <w:r>
        <w:rPr>
          <w:rFonts w:hint="eastAsia" w:ascii="仿宋_GB2312" w:eastAsia="仿宋_GB2312"/>
          <w:sz w:val="28"/>
          <w:szCs w:val="28"/>
        </w:rPr>
        <w:t>单位：元</w:t>
      </w:r>
    </w:p>
    <w:tbl>
      <w:tblPr>
        <w:tblStyle w:val="5"/>
        <w:tblW w:w="10544" w:type="dxa"/>
        <w:tblInd w:w="36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4512"/>
        <w:gridCol w:w="949"/>
        <w:gridCol w:w="2142"/>
        <w:gridCol w:w="21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序号</w:t>
            </w:r>
          </w:p>
        </w:tc>
        <w:tc>
          <w:tcPr>
            <w:tcW w:w="4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  <w:lang w:eastAsia="zh-CN"/>
              </w:rPr>
              <w:t>酒店</w:t>
            </w:r>
            <w:r>
              <w:rPr>
                <w:rFonts w:hint="eastAsia" w:ascii="黑体" w:eastAsia="黑体"/>
                <w:sz w:val="30"/>
                <w:szCs w:val="30"/>
              </w:rPr>
              <w:t>名称</w:t>
            </w:r>
          </w:p>
        </w:tc>
        <w:tc>
          <w:tcPr>
            <w:tcW w:w="9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黑体" w:hAnsi="Times New Roman" w:eastAsia="黑体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黑体" w:eastAsia="黑体"/>
                <w:sz w:val="30"/>
                <w:szCs w:val="30"/>
                <w:lang w:eastAsia="zh-CN"/>
              </w:rPr>
              <w:t>补贴人数</w:t>
            </w:r>
          </w:p>
        </w:tc>
        <w:tc>
          <w:tcPr>
            <w:tcW w:w="21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黑体" w:eastAsia="黑体"/>
                <w:sz w:val="30"/>
                <w:szCs w:val="30"/>
                <w:lang w:eastAsia="zh-CN"/>
              </w:rPr>
            </w:pPr>
            <w:r>
              <w:rPr>
                <w:rFonts w:hint="eastAsia" w:ascii="黑体" w:eastAsia="黑体"/>
                <w:sz w:val="30"/>
                <w:szCs w:val="30"/>
                <w:lang w:eastAsia="zh-CN"/>
              </w:rPr>
              <w:t>在岗总天数</w:t>
            </w:r>
          </w:p>
        </w:tc>
        <w:tc>
          <w:tcPr>
            <w:tcW w:w="21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补贴金额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512" w:type="dxa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厦门君之悦酒店有限公司</w:t>
            </w:r>
          </w:p>
        </w:tc>
        <w:tc>
          <w:tcPr>
            <w:tcW w:w="949" w:type="dxa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21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21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2,900.00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厦门四季阳光商务酒店有限公司</w:t>
            </w:r>
          </w:p>
        </w:tc>
        <w:tc>
          <w:tcPr>
            <w:tcW w:w="9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6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4</w:t>
            </w:r>
          </w:p>
        </w:tc>
        <w:tc>
          <w:tcPr>
            <w:tcW w:w="21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1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2,100.00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速伯特酒店（厦门）有限公司</w:t>
            </w:r>
          </w:p>
        </w:tc>
        <w:tc>
          <w:tcPr>
            <w:tcW w:w="9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6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6</w:t>
            </w:r>
          </w:p>
        </w:tc>
        <w:tc>
          <w:tcPr>
            <w:tcW w:w="21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21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4,200.00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4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厦门兴荣澳斯顿酒店有限公司</w:t>
            </w:r>
          </w:p>
        </w:tc>
        <w:tc>
          <w:tcPr>
            <w:tcW w:w="9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6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5</w:t>
            </w:r>
          </w:p>
        </w:tc>
        <w:tc>
          <w:tcPr>
            <w:tcW w:w="21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1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2,200.00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6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5</w:t>
            </w:r>
          </w:p>
        </w:tc>
        <w:tc>
          <w:tcPr>
            <w:tcW w:w="4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盛之乡（厦门）温泉渡假村有限公司</w:t>
            </w:r>
          </w:p>
        </w:tc>
        <w:tc>
          <w:tcPr>
            <w:tcW w:w="9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6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29</w:t>
            </w:r>
          </w:p>
        </w:tc>
        <w:tc>
          <w:tcPr>
            <w:tcW w:w="21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21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14,600.00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4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厦门盛季旺酒店管理有限公司</w:t>
            </w:r>
          </w:p>
        </w:tc>
        <w:tc>
          <w:tcPr>
            <w:tcW w:w="9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6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10</w:t>
            </w:r>
          </w:p>
        </w:tc>
        <w:tc>
          <w:tcPr>
            <w:tcW w:w="21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21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5,800.00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4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厦门汉景投资管理有限公司</w:t>
            </w:r>
          </w:p>
        </w:tc>
        <w:tc>
          <w:tcPr>
            <w:tcW w:w="9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6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39</w:t>
            </w:r>
          </w:p>
        </w:tc>
        <w:tc>
          <w:tcPr>
            <w:tcW w:w="21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21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13,200.00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4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厦门市特房波特曼七星湾酒店有限公司</w:t>
            </w:r>
          </w:p>
        </w:tc>
        <w:tc>
          <w:tcPr>
            <w:tcW w:w="9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6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211</w:t>
            </w:r>
          </w:p>
        </w:tc>
        <w:tc>
          <w:tcPr>
            <w:tcW w:w="21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1,190</w:t>
            </w:r>
          </w:p>
        </w:tc>
        <w:tc>
          <w:tcPr>
            <w:tcW w:w="21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119,000.00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4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厦门景逸商务管理有限公司万豪酒店分公司</w:t>
            </w:r>
          </w:p>
        </w:tc>
        <w:tc>
          <w:tcPr>
            <w:tcW w:w="9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6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109</w:t>
            </w:r>
          </w:p>
        </w:tc>
        <w:tc>
          <w:tcPr>
            <w:tcW w:w="21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566</w:t>
            </w:r>
          </w:p>
        </w:tc>
        <w:tc>
          <w:tcPr>
            <w:tcW w:w="21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56,600.00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4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厦门市金穗园温泉酒店有限公司</w:t>
            </w:r>
          </w:p>
        </w:tc>
        <w:tc>
          <w:tcPr>
            <w:tcW w:w="9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6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  <w:t>5</w:t>
            </w:r>
          </w:p>
        </w:tc>
        <w:tc>
          <w:tcPr>
            <w:tcW w:w="21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1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2,700.00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6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11</w:t>
            </w:r>
          </w:p>
        </w:tc>
        <w:tc>
          <w:tcPr>
            <w:tcW w:w="4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厦门濠庭酒店有限公司</w:t>
            </w:r>
          </w:p>
        </w:tc>
        <w:tc>
          <w:tcPr>
            <w:tcW w:w="9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6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  <w:t>3</w:t>
            </w:r>
          </w:p>
        </w:tc>
        <w:tc>
          <w:tcPr>
            <w:tcW w:w="21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1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2,100.00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合计</w:t>
            </w:r>
          </w:p>
        </w:tc>
        <w:tc>
          <w:tcPr>
            <w:tcW w:w="4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428</w:t>
            </w:r>
          </w:p>
        </w:tc>
        <w:tc>
          <w:tcPr>
            <w:tcW w:w="21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6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2254</w:t>
            </w:r>
          </w:p>
        </w:tc>
        <w:tc>
          <w:tcPr>
            <w:tcW w:w="21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225,400.00</w:t>
            </w:r>
          </w:p>
        </w:tc>
      </w:tr>
    </w:tbl>
    <w:p/>
    <w:sectPr>
      <w:pgSz w:w="11906" w:h="16838"/>
      <w:pgMar w:top="794" w:right="567" w:bottom="624" w:left="56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altName w:val="方正宋体S-超大字符集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思源黑体 CN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思源黑体 CN">
    <w:panose1 w:val="020B0600000000000000"/>
    <w:charset w:val="86"/>
    <w:family w:val="auto"/>
    <w:pitch w:val="default"/>
    <w:sig w:usb0="20000003" w:usb1="2ADF3C10" w:usb2="00000016" w:usb3="00000000" w:csb0="60060107" w:csb1="00000000"/>
  </w:font>
  <w:font w:name="方正仿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imsun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565"/>
    <w:rsid w:val="00087476"/>
    <w:rsid w:val="00633D79"/>
    <w:rsid w:val="008A2565"/>
    <w:rsid w:val="00990CC7"/>
    <w:rsid w:val="009A51A4"/>
    <w:rsid w:val="00AF1851"/>
    <w:rsid w:val="00D43A61"/>
    <w:rsid w:val="00E30162"/>
    <w:rsid w:val="02C933CD"/>
    <w:rsid w:val="039F5413"/>
    <w:rsid w:val="04343D78"/>
    <w:rsid w:val="053E4B22"/>
    <w:rsid w:val="05602E63"/>
    <w:rsid w:val="07B3309F"/>
    <w:rsid w:val="07CC4F08"/>
    <w:rsid w:val="08DE03D5"/>
    <w:rsid w:val="0A355C93"/>
    <w:rsid w:val="0A9D5FAE"/>
    <w:rsid w:val="0B016F97"/>
    <w:rsid w:val="0CC037F9"/>
    <w:rsid w:val="0D42047A"/>
    <w:rsid w:val="0D46360F"/>
    <w:rsid w:val="116867B9"/>
    <w:rsid w:val="11A53B10"/>
    <w:rsid w:val="13864202"/>
    <w:rsid w:val="13A32EA1"/>
    <w:rsid w:val="149421D8"/>
    <w:rsid w:val="154E0130"/>
    <w:rsid w:val="162F1333"/>
    <w:rsid w:val="16DB3AE9"/>
    <w:rsid w:val="192B487B"/>
    <w:rsid w:val="1956600E"/>
    <w:rsid w:val="19637195"/>
    <w:rsid w:val="1C2828DC"/>
    <w:rsid w:val="1E653080"/>
    <w:rsid w:val="1E931471"/>
    <w:rsid w:val="1EC3414C"/>
    <w:rsid w:val="2419680B"/>
    <w:rsid w:val="26A37429"/>
    <w:rsid w:val="28CD7138"/>
    <w:rsid w:val="29F32371"/>
    <w:rsid w:val="2A7B772A"/>
    <w:rsid w:val="2B1548A2"/>
    <w:rsid w:val="2C046AEF"/>
    <w:rsid w:val="2C7C5EA4"/>
    <w:rsid w:val="2E8B39AE"/>
    <w:rsid w:val="2EB7569C"/>
    <w:rsid w:val="302379C7"/>
    <w:rsid w:val="319175F2"/>
    <w:rsid w:val="319961BE"/>
    <w:rsid w:val="32C07EA6"/>
    <w:rsid w:val="35A41D31"/>
    <w:rsid w:val="35BD5786"/>
    <w:rsid w:val="36AB271A"/>
    <w:rsid w:val="37D07290"/>
    <w:rsid w:val="39CD0248"/>
    <w:rsid w:val="3BDC3085"/>
    <w:rsid w:val="3C351803"/>
    <w:rsid w:val="3C5C0885"/>
    <w:rsid w:val="403A6F48"/>
    <w:rsid w:val="40902A40"/>
    <w:rsid w:val="41E1617C"/>
    <w:rsid w:val="4311029C"/>
    <w:rsid w:val="43850A13"/>
    <w:rsid w:val="4524188F"/>
    <w:rsid w:val="46096699"/>
    <w:rsid w:val="46BF539A"/>
    <w:rsid w:val="47387727"/>
    <w:rsid w:val="4A1B39C8"/>
    <w:rsid w:val="4C696FB8"/>
    <w:rsid w:val="4DAE2DD1"/>
    <w:rsid w:val="4E1C0542"/>
    <w:rsid w:val="4F00350D"/>
    <w:rsid w:val="4F061AD1"/>
    <w:rsid w:val="50B4579D"/>
    <w:rsid w:val="51020DB2"/>
    <w:rsid w:val="518F2051"/>
    <w:rsid w:val="525337BE"/>
    <w:rsid w:val="52963715"/>
    <w:rsid w:val="547A3110"/>
    <w:rsid w:val="55D94A04"/>
    <w:rsid w:val="562276CD"/>
    <w:rsid w:val="5B624E1D"/>
    <w:rsid w:val="5B8F456F"/>
    <w:rsid w:val="5C370D16"/>
    <w:rsid w:val="5ED1724D"/>
    <w:rsid w:val="5F5133F3"/>
    <w:rsid w:val="625E203E"/>
    <w:rsid w:val="652510B0"/>
    <w:rsid w:val="657A3667"/>
    <w:rsid w:val="658013B6"/>
    <w:rsid w:val="663110C9"/>
    <w:rsid w:val="67662294"/>
    <w:rsid w:val="688226CD"/>
    <w:rsid w:val="68F50CFA"/>
    <w:rsid w:val="694D6675"/>
    <w:rsid w:val="69C05559"/>
    <w:rsid w:val="6A186A50"/>
    <w:rsid w:val="6DB3026D"/>
    <w:rsid w:val="6E1D4465"/>
    <w:rsid w:val="6EA3740E"/>
    <w:rsid w:val="71EE5D15"/>
    <w:rsid w:val="72637489"/>
    <w:rsid w:val="72DD30D1"/>
    <w:rsid w:val="72E2297B"/>
    <w:rsid w:val="7425677C"/>
    <w:rsid w:val="74BB55CF"/>
    <w:rsid w:val="766C62AC"/>
    <w:rsid w:val="77283A53"/>
    <w:rsid w:val="79476E30"/>
    <w:rsid w:val="7A32406D"/>
    <w:rsid w:val="7A9A6F26"/>
    <w:rsid w:val="7BC125F5"/>
    <w:rsid w:val="7F7B3035"/>
    <w:rsid w:val="7F83011A"/>
    <w:rsid w:val="A8F7998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Times New Roman" w:hAnsi="Times New Roman" w:eastAsia="方正仿宋" w:cs="Times New Roman"/>
      <w:kern w:val="2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Times New Roman" w:hAnsi="Times New Roman" w:eastAsia="方正仿宋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8FAF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</Words>
  <Characters>356</Characters>
  <Lines>2</Lines>
  <Paragraphs>1</Paragraphs>
  <TotalTime>6</TotalTime>
  <ScaleCrop>false</ScaleCrop>
  <LinksUpToDate>false</LinksUpToDate>
  <CharactersWithSpaces>417</CharactersWithSpaces>
  <Application>WPS Office_10.8.0.7085_F1E327BC-269C-435d-A152-05C5408002CA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2022-03-10T10:27:00Z</dcterms:created>
  <dc:creator>张琦</dc:creator>
  <cp:lastModifiedBy>xmaqkksd</cp:lastModifiedBy>
  <dcterms:modified xsi:type="dcterms:W3CDTF">2022-05-19T10:53:57Z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2052-10.8.0.7085</vt:lpwstr>
  </property>
</Properties>
</file>