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B9A5" w14:textId="77777777" w:rsidR="00C01941" w:rsidRDefault="00095662">
      <w:pPr>
        <w:jc w:val="center"/>
        <w:rPr>
          <w:rFonts w:asciiTheme="minorEastAsia" w:hAnsiTheme="minorEastAsia" w:cstheme="minorEastAsia" w:hint="eastAsia"/>
          <w:b/>
          <w:bCs/>
          <w:sz w:val="36"/>
          <w:szCs w:val="36"/>
        </w:rPr>
      </w:pPr>
      <w:r>
        <w:rPr>
          <w:rFonts w:asciiTheme="minorEastAsia" w:hAnsiTheme="minorEastAsia" w:cstheme="minorEastAsia"/>
          <w:b/>
          <w:bCs/>
          <w:sz w:val="36"/>
          <w:szCs w:val="36"/>
        </w:rPr>
        <w:t>202</w:t>
      </w:r>
      <w:r>
        <w:rPr>
          <w:rFonts w:asciiTheme="minorEastAsia" w:hAnsiTheme="minorEastAsia" w:cstheme="minorEastAsia" w:hint="eastAsia"/>
          <w:b/>
          <w:bCs/>
          <w:sz w:val="36"/>
          <w:szCs w:val="36"/>
        </w:rPr>
        <w:t>5</w:t>
      </w:r>
      <w:r>
        <w:rPr>
          <w:rFonts w:asciiTheme="minorEastAsia" w:hAnsiTheme="minorEastAsia" w:cstheme="minorEastAsia"/>
          <w:b/>
          <w:bCs/>
          <w:sz w:val="36"/>
          <w:szCs w:val="36"/>
        </w:rPr>
        <w:t>年保安服务外包采购需求</w:t>
      </w:r>
    </w:p>
    <w:p w14:paraId="5DBCCEA1" w14:textId="77777777" w:rsidR="00C01941" w:rsidRDefault="00C01941">
      <w:pPr>
        <w:ind w:firstLineChars="200" w:firstLine="361"/>
        <w:rPr>
          <w:rFonts w:asciiTheme="minorEastAsia" w:hAnsiTheme="minorEastAsia" w:cstheme="minorEastAsia" w:hint="eastAsia"/>
          <w:b/>
          <w:bCs/>
          <w:sz w:val="18"/>
          <w:szCs w:val="18"/>
        </w:rPr>
      </w:pPr>
    </w:p>
    <w:p w14:paraId="2B6EDB1D" w14:textId="77777777" w:rsidR="00C01941" w:rsidRDefault="00095662">
      <w:pPr>
        <w:ind w:firstLineChars="200" w:firstLine="643"/>
        <w:rPr>
          <w:rFonts w:asciiTheme="minorEastAsia" w:hAnsiTheme="minorEastAsia" w:cstheme="minorEastAsia" w:hint="eastAsia"/>
          <w:b/>
          <w:bCs/>
          <w:sz w:val="32"/>
          <w:szCs w:val="32"/>
        </w:rPr>
      </w:pPr>
      <w:r>
        <w:rPr>
          <w:rFonts w:asciiTheme="minorEastAsia" w:hAnsiTheme="minorEastAsia" w:cstheme="minorEastAsia" w:hint="eastAsia"/>
          <w:b/>
          <w:bCs/>
          <w:sz w:val="32"/>
          <w:szCs w:val="32"/>
        </w:rPr>
        <w:t>一.资质</w:t>
      </w:r>
    </w:p>
    <w:p w14:paraId="7CCEDCAC"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参与招标的公司应根据《保安服务管理条例》具备保安经营服务相关资质。</w:t>
      </w:r>
    </w:p>
    <w:p w14:paraId="6A128D3D"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公司具备相应的反恐管理体系认证、防暴力管理体系认证、质量管理体系认证证书、职业健康安全管理体系认证证书、环境管理体系认证证书、保安服务认证证书（五星），且处于有效期内。参与招标的公司具有保安服务、停车场服务、安全系统监控服务范围的企业。</w:t>
      </w:r>
    </w:p>
    <w:p w14:paraId="2AB4A835" w14:textId="77777777" w:rsidR="00C01941" w:rsidRDefault="00095662">
      <w:pPr>
        <w:pStyle w:val="aa"/>
        <w:ind w:firstLineChars="200" w:firstLine="643"/>
        <w:rPr>
          <w:rFonts w:asciiTheme="minorEastAsia" w:hAnsiTheme="minorEastAsia" w:cstheme="minorEastAsia" w:hint="eastAsia"/>
          <w:b/>
          <w:bCs/>
          <w:spacing w:val="0"/>
          <w:kern w:val="2"/>
          <w:sz w:val="32"/>
          <w:szCs w:val="32"/>
        </w:rPr>
      </w:pPr>
      <w:r>
        <w:rPr>
          <w:rFonts w:asciiTheme="minorEastAsia" w:hAnsiTheme="minorEastAsia" w:cstheme="minorEastAsia" w:hint="eastAsia"/>
          <w:b/>
          <w:bCs/>
          <w:spacing w:val="0"/>
          <w:kern w:val="2"/>
          <w:sz w:val="32"/>
          <w:szCs w:val="32"/>
        </w:rPr>
        <w:t>二.业绩及满意度</w:t>
      </w:r>
    </w:p>
    <w:p w14:paraId="1808034B"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1.自2022年1月1日以来应具备至少3个通过公开招标中标的安保服务（安全服务）工作业绩，具有医院管理经验的优先考虑，需提供业绩证明材料。</w:t>
      </w:r>
    </w:p>
    <w:p w14:paraId="670B0293"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2.自2022年1月1日以来应具备至少6个安保项目业绩获得业主满意度为优秀、满意或同等次评价的证明材料（医院安保项目优先）。</w:t>
      </w:r>
    </w:p>
    <w:p w14:paraId="78CB1BC9"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3. 自2022年1月1日至投标截止当天投标人在管保安项目应未发生重大治安、刑事案件，需提供承诺书（并承诺真实有效，如有造假，采购人有权解除合同，如造成采购人损失的，由投标人承担）。</w:t>
      </w:r>
    </w:p>
    <w:p w14:paraId="2E81D530"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4.中标人必须满足反恐怖法要求，B级反恐响应保安人员增加100%的配置要求（人员费用由中标人承担）。为满足反恐怖法人员配置需求，中标人厦门地区在岗人员贮备需达采购人员数的五倍。承诺在反恐规定时限内抽调到岗，中标人贮备人员数以公司缴交社保为准。</w:t>
      </w:r>
    </w:p>
    <w:p w14:paraId="07CE4387"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*5.中标人不得转包（包括下属分公司），中标人、医院及保安人员合同签署公司名称需一致，否则视为无效合同。</w:t>
      </w:r>
    </w:p>
    <w:p w14:paraId="63DAD765" w14:textId="77777777" w:rsidR="00C01941" w:rsidRDefault="00C01941">
      <w:pPr>
        <w:ind w:firstLineChars="200" w:firstLine="640"/>
        <w:rPr>
          <w:rFonts w:asciiTheme="minorEastAsia" w:hAnsiTheme="minorEastAsia" w:cstheme="minorEastAsia" w:hint="eastAsia"/>
          <w:sz w:val="32"/>
          <w:szCs w:val="32"/>
        </w:rPr>
      </w:pPr>
    </w:p>
    <w:p w14:paraId="2EE8D6C9" w14:textId="77777777" w:rsidR="00C01941" w:rsidRDefault="00095662">
      <w:pPr>
        <w:ind w:firstLineChars="200" w:firstLine="643"/>
        <w:rPr>
          <w:rFonts w:asciiTheme="minorEastAsia" w:hAnsiTheme="minorEastAsia" w:cstheme="minorEastAsia" w:hint="eastAsia"/>
          <w:sz w:val="32"/>
          <w:szCs w:val="32"/>
        </w:rPr>
      </w:pPr>
      <w:r>
        <w:rPr>
          <w:rFonts w:asciiTheme="minorEastAsia" w:hAnsiTheme="minorEastAsia" w:cstheme="minorEastAsia" w:hint="eastAsia"/>
          <w:b/>
          <w:bCs/>
          <w:sz w:val="32"/>
          <w:szCs w:val="32"/>
        </w:rPr>
        <w:lastRenderedPageBreak/>
        <w:t>三.人员配置需求及细则</w:t>
      </w:r>
    </w:p>
    <w:p w14:paraId="5652C200" w14:textId="51342044"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1.班长需具备大专（含）以上学历，容貌端正，身高1.75CM以上，有较好的语言、文字表达能力和较好的沟通、协调、组织、培训、指挥能力，持有保安师（二级）或以上证书并具有消防设施操作员（中级）或以上证书，具备5年（含）以上相关团队管理经验；</w:t>
      </w:r>
    </w:p>
    <w:p w14:paraId="24327DCA" w14:textId="4F245A6D"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2.副班长需具备大专（含）以上学历，具有较好的语言、文字表达能力和一定的沟通、协调、组织、培训、指挥能力，持有保安证并具有消防设施操作员（中级）或以上证书，3年相关团队管理经验；</w:t>
      </w:r>
    </w:p>
    <w:p w14:paraId="7D6E3FE5"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3.文员需具备大专（含）以上学历，或全国计算机等级证书，有档案管理、排班、现场协调经验，能熟练使用Word、Excal、PPT等相关办公软件。</w:t>
      </w:r>
    </w:p>
    <w:p w14:paraId="36433CE0"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4.入职安保人员年龄不得超过55周岁，50周岁以下占比大于等于60%；团队安保人员45周岁（含）以下年龄段保安人员数量占保安人员数量的占比大于等于30%。</w:t>
      </w:r>
    </w:p>
    <w:p w14:paraId="2CA03818"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5.本项目提供的安保人员学历初中（含）以上，持公安机关颁发的保安员上岗证，会使用智能手机及电脑。入职前需岗前培训且背景清白，本项目所有人员，采购人均有权提出人员立即更换要求，原则上试用期三个月。</w:t>
      </w:r>
    </w:p>
    <w:p w14:paraId="57CF1B2C"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6.中标人应为本项目配备一名项目经理（不包含在项目28个岗位内，费用自行承担），项目经理需具备本科（含）以上学历，持有保安师一级证书并具有消防设施操作员（中级）或以上证书。负责与采购人保持密切沟通，对项目进行管理，工作内容包括但不限于保安人员调整、工作监督、组织培训、处理医院员工和患者对安保工作的意见和投诉等工作。</w:t>
      </w:r>
    </w:p>
    <w:p w14:paraId="05457041"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lastRenderedPageBreak/>
        <w:t>7.各岗位在岗率需达到100%;在岗人员满编率90%;缺岗人员补充时限一个月。</w:t>
      </w:r>
    </w:p>
    <w:p w14:paraId="607C8B8E" w14:textId="77777777" w:rsidR="00C01941" w:rsidRDefault="00095662">
      <w:pPr>
        <w:ind w:firstLineChars="200" w:firstLine="643"/>
        <w:rPr>
          <w:rFonts w:asciiTheme="minorEastAsia" w:hAnsiTheme="minorEastAsia" w:cstheme="minorEastAsia" w:hint="eastAsia"/>
          <w:b/>
          <w:bCs/>
          <w:sz w:val="32"/>
          <w:szCs w:val="32"/>
        </w:rPr>
      </w:pPr>
      <w:r>
        <w:rPr>
          <w:rFonts w:asciiTheme="minorEastAsia" w:hAnsiTheme="minorEastAsia" w:cstheme="minorEastAsia" w:hint="eastAsia"/>
          <w:b/>
          <w:bCs/>
          <w:sz w:val="32"/>
          <w:szCs w:val="32"/>
        </w:rPr>
        <w:t>四.安保项目团队日常监管及培训</w:t>
      </w:r>
    </w:p>
    <w:p w14:paraId="1D8EE0F4"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1.建立安全管理服务制度。主要是提供安全管理服务时确保保安质量和安全管理服务合同得到切实履行的一系列管理制度。中标人应当根据国家有关安全管理服务标准和有关质量管理要求，并结合自身和采购人安全需求特点，建立本项目的服务管理制度。采购人负责项目监管，及时纠正违规行为及沟通协调。</w:t>
      </w:r>
    </w:p>
    <w:p w14:paraId="7308A338"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2.建立岗位责任制度。根据采购人要求的岗位，遵循因事设岗，职责相称，权责一致、责任分明，任务清楚、要求明确，责任到人，便于考核的原则。中标人派驻采购人执勤的保安人员，受甲、乙双方双重管理；劳动安全责任由中标人承担。</w:t>
      </w:r>
    </w:p>
    <w:p w14:paraId="47D7EC53"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3.建立秩序人员管理制度。是指中标人为全面提高保安队伍综合素质，加强保安队伍的正规化、职业化建设，提高安全管理服务质量和水平，对所属秩序人员进行规范管理的总体管理制度，包括录用、培训教育、考核评价、调配使用、执勤规范、奖励处罚及物资保障、福利待遇等制度。按照人防、物防、技防要求，规范定点、巡逻执勤，查验出入执勤区域人员的证件和车辆、物品的出入手续，并进行登记。</w:t>
      </w:r>
    </w:p>
    <w:p w14:paraId="1A862071" w14:textId="77777777" w:rsidR="00C01941" w:rsidRDefault="00095662">
      <w:pPr>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4.制订紧急情况应急预案。中标人应根据采购人安全要求制订相应的应急预案，如消防、工作人员受到伤害等，预案中应明确包括应急项目，任务目的，组织指挥，力量配备和职责分工，通信联络，应急措施等。执行守护治安防范任务，纠正和制止不法侵害的行为，保护发生在执勤区域内的刑事、治安案件现场，并及时报警。</w:t>
      </w:r>
    </w:p>
    <w:p w14:paraId="67E34117"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lastRenderedPageBreak/>
        <w:t>5.派驻保安必须参加医院组织的消防、反恐、安保培训和各项演练，协助做好执勤区域内防火、防盗、防破坏、防爆炸、反恐怖袭击、防自然灾害事故等安全管理的工作。</w:t>
      </w:r>
    </w:p>
    <w:p w14:paraId="190A97C0"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6.安全管理人员应服从甲乙双方领导，严守纪律，履行职责。根据采购方要求安排中标人人员的具体工作时间及工作内容；</w:t>
      </w:r>
    </w:p>
    <w:p w14:paraId="2100D0A0"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7.采购方有权根据具体情况（如处理医疗纠纷、迎接上级检查）等临时调整中标人工作人员的工作时间及工作内容，中标人秩序人员应当服从采购方的调整；</w:t>
      </w:r>
    </w:p>
    <w:p w14:paraId="79338BF2"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8.定期对驻院人员进行体能训练和综合教育，每月至少进行一次，班组长以上管理人员每月至少召开一次例会；对驻采购方工作人员进行法律、保安知识等安全教育和安保技能培训；</w:t>
      </w:r>
    </w:p>
    <w:p w14:paraId="47A62E22"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9.依法与驻院人员签订劳动合同，按照规定投保意外伤害保险和社会保险，包括养老、医疗、失业、工伤、生育保险等，应严格遵守国家有关的法律、法规及行业标准，如发生工伤、疾病乃至死亡的一切责任及费用由中标人全部负责；</w:t>
      </w:r>
    </w:p>
    <w:p w14:paraId="3B72C538"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10.中标人提供驻院人员劳动条件和劳动保护，如安防工具等设施、装备，安防技术资料等。采购方现有装备中标人可无偿使用，丢失或损坏由中标人补齐；中标人统一为在院工作安保人员配置各季节全套着装。</w:t>
      </w:r>
    </w:p>
    <w:p w14:paraId="4C7DA8E7"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11.中标人应开展团建工作，凝集团队，减少人员流失率。</w:t>
      </w:r>
    </w:p>
    <w:p w14:paraId="578609FC" w14:textId="77777777" w:rsidR="00C01941" w:rsidRDefault="00095662">
      <w:pPr>
        <w:pStyle w:val="aa"/>
        <w:ind w:firstLineChars="200" w:firstLine="643"/>
        <w:rPr>
          <w:rFonts w:asciiTheme="minorEastAsia" w:hAnsiTheme="minorEastAsia" w:cstheme="minorEastAsia" w:hint="eastAsia"/>
          <w:b/>
          <w:bCs/>
          <w:spacing w:val="0"/>
          <w:kern w:val="2"/>
          <w:sz w:val="32"/>
          <w:szCs w:val="32"/>
        </w:rPr>
      </w:pPr>
      <w:r>
        <w:rPr>
          <w:rFonts w:asciiTheme="minorEastAsia" w:hAnsiTheme="minorEastAsia" w:cstheme="minorEastAsia" w:hint="eastAsia"/>
          <w:b/>
          <w:bCs/>
          <w:spacing w:val="0"/>
          <w:kern w:val="2"/>
          <w:sz w:val="32"/>
          <w:szCs w:val="32"/>
        </w:rPr>
        <w:t>五.项目创新及人员绩效考核</w:t>
      </w:r>
    </w:p>
    <w:p w14:paraId="6E34AB2B"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1.支持鼓励项目开展团队建设、管理创新活动，提升医院品牌形象及项目服务质量，给予相应的加分。</w:t>
      </w:r>
    </w:p>
    <w:p w14:paraId="52947B82"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lastRenderedPageBreak/>
        <w:t>2.采购人将对中标人的服务开展监督及考核。根据中标文件、厦门市同安区中医医院制定的《保安人员执勤制度》、《安全巡逻检查制度》、《保安员月度绩效考核办法》等相关规定，对本项目及保安人员进行考核，考核内容为中标人服务质量，考核方案细则由采购人与中标人共同制定。</w:t>
      </w:r>
    </w:p>
    <w:p w14:paraId="3093B63D"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2、投标人应针对本项目的特点、重点和难点内容进行说明，并在实施方案中具体阐述本项目重点和难点，以及应对重点难点问题的解决方法、措施。</w:t>
      </w:r>
    </w:p>
    <w:p w14:paraId="6619C58E" w14:textId="77777777" w:rsidR="00C01941" w:rsidRDefault="00095662">
      <w:pPr>
        <w:pStyle w:val="aa"/>
        <w:ind w:firstLineChars="200" w:firstLine="643"/>
        <w:rPr>
          <w:rFonts w:asciiTheme="minorEastAsia" w:hAnsiTheme="minorEastAsia" w:cstheme="minorEastAsia" w:hint="eastAsia"/>
          <w:b/>
          <w:bCs/>
          <w:spacing w:val="0"/>
          <w:kern w:val="2"/>
          <w:sz w:val="32"/>
          <w:szCs w:val="32"/>
        </w:rPr>
      </w:pPr>
      <w:r>
        <w:rPr>
          <w:rFonts w:asciiTheme="minorEastAsia" w:hAnsiTheme="minorEastAsia" w:cstheme="minorEastAsia" w:hint="eastAsia"/>
          <w:b/>
          <w:bCs/>
          <w:spacing w:val="0"/>
          <w:kern w:val="2"/>
          <w:sz w:val="32"/>
          <w:szCs w:val="32"/>
        </w:rPr>
        <w:t>六.参与公司现场调研与方案</w:t>
      </w:r>
    </w:p>
    <w:p w14:paraId="22CF261C"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建议各拟投标人尽量对项目现场和周围环境进行踏勘，在随后的采购中，对现场资料和数据所作出的推论、解释和结论及由此造成的后果由投标人负责。</w:t>
      </w:r>
    </w:p>
    <w:p w14:paraId="666BAC67" w14:textId="77777777" w:rsidR="00C01941" w:rsidRDefault="00095662">
      <w:pPr>
        <w:pStyle w:val="aa"/>
        <w:ind w:firstLineChars="200" w:firstLine="643"/>
        <w:rPr>
          <w:rFonts w:asciiTheme="minorEastAsia" w:hAnsiTheme="minorEastAsia" w:cstheme="minorEastAsia" w:hint="eastAsia"/>
          <w:b/>
          <w:bCs/>
          <w:spacing w:val="0"/>
          <w:kern w:val="2"/>
          <w:sz w:val="32"/>
          <w:szCs w:val="32"/>
        </w:rPr>
      </w:pPr>
      <w:r>
        <w:rPr>
          <w:rFonts w:asciiTheme="minorEastAsia" w:hAnsiTheme="minorEastAsia" w:cstheme="minorEastAsia" w:hint="eastAsia"/>
          <w:b/>
          <w:bCs/>
          <w:spacing w:val="0"/>
          <w:kern w:val="2"/>
          <w:sz w:val="32"/>
          <w:szCs w:val="32"/>
        </w:rPr>
        <w:t>七.其他</w:t>
      </w:r>
    </w:p>
    <w:p w14:paraId="145F3DAD"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1.采购人提供现有保安服务所需配备的工作场所、电话、保安器械（采购人提供，所有权归属采购人），其余配备如安保器械、服装等相关配套由中标人负责（防疫物资除外）。</w:t>
      </w:r>
    </w:p>
    <w:p w14:paraId="71C66709"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2.采购人若遇重大活动，例如上级检查、文明城市创建等，中标人需及时调派或安排人员加班，满足采购人需求。</w:t>
      </w:r>
    </w:p>
    <w:p w14:paraId="72834951"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3.保安人员必须无条件服从医院岗位安排和管理，不得违反规定干预医院内部事务，不得对医院工作人员进行诽谤、诋毁、泄私愤，有诉求必须通过合法途径反馈解决。</w:t>
      </w:r>
    </w:p>
    <w:p w14:paraId="255617E3" w14:textId="77777777" w:rsidR="00C01941" w:rsidRDefault="00095662">
      <w:pPr>
        <w:pStyle w:val="null3"/>
        <w:spacing w:after="75"/>
        <w:ind w:firstLineChars="200" w:firstLine="640"/>
        <w:rPr>
          <w:rFonts w:asciiTheme="minorEastAsia" w:hAnsiTheme="minorEastAsia" w:cstheme="minorEastAsia"/>
          <w:kern w:val="2"/>
          <w:sz w:val="32"/>
          <w:szCs w:val="32"/>
        </w:rPr>
      </w:pPr>
      <w:r>
        <w:rPr>
          <w:rFonts w:asciiTheme="minorEastAsia" w:hAnsiTheme="minorEastAsia" w:cstheme="minorEastAsia"/>
          <w:kern w:val="2"/>
          <w:sz w:val="32"/>
          <w:szCs w:val="32"/>
        </w:rPr>
        <w:t>4.中标人与保安人员必须严格遵守相关保密条令，不外泄、不交流，未经采购人许可不得将获得的信息向第三方外传。</w:t>
      </w:r>
    </w:p>
    <w:p w14:paraId="517B113B"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lastRenderedPageBreak/>
        <w:t>5.采购人逐月考核并于次月初（七个工作日内）提供考核结果，中标人于次月15日提供相应票据按程序报送财务科。中标人应配合采购人需对安保人员进行相应绩效考核。</w:t>
      </w:r>
    </w:p>
    <w:p w14:paraId="79706AC8"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6.中标人需遵守劳动法准时按月支付员工工资，不得欠薪（未准时发放工资当月考核定为不及格）。</w:t>
      </w:r>
    </w:p>
    <w:p w14:paraId="5F162C15" w14:textId="77777777" w:rsidR="00C01941" w:rsidRDefault="00095662">
      <w:pPr>
        <w:pStyle w:val="aa"/>
        <w:ind w:firstLineChars="200" w:firstLine="640"/>
        <w:rPr>
          <w:rFonts w:asciiTheme="minorEastAsia" w:hAnsiTheme="minorEastAsia" w:cstheme="minorEastAsia" w:hint="eastAsia"/>
          <w:spacing w:val="0"/>
          <w:kern w:val="2"/>
          <w:sz w:val="32"/>
          <w:szCs w:val="32"/>
        </w:rPr>
      </w:pPr>
      <w:r>
        <w:rPr>
          <w:rFonts w:asciiTheme="minorEastAsia" w:hAnsiTheme="minorEastAsia" w:cstheme="minorEastAsia" w:hint="eastAsia"/>
          <w:spacing w:val="0"/>
          <w:kern w:val="2"/>
          <w:sz w:val="32"/>
          <w:szCs w:val="32"/>
        </w:rPr>
        <w:t>7.</w:t>
      </w:r>
      <w:r>
        <w:rPr>
          <w:rFonts w:asciiTheme="minorEastAsia" w:hAnsiTheme="minorEastAsia" w:cstheme="minorEastAsia"/>
          <w:spacing w:val="0"/>
          <w:kern w:val="2"/>
          <w:sz w:val="32"/>
          <w:szCs w:val="32"/>
        </w:rPr>
        <w:t>标书约定第一名中标者三个月考核期不达标，则</w:t>
      </w:r>
      <w:r>
        <w:rPr>
          <w:rFonts w:asciiTheme="minorEastAsia" w:hAnsiTheme="minorEastAsia" w:cstheme="minorEastAsia" w:hint="eastAsia"/>
          <w:spacing w:val="0"/>
          <w:kern w:val="2"/>
          <w:sz w:val="32"/>
          <w:szCs w:val="32"/>
        </w:rPr>
        <w:t>采购人</w:t>
      </w:r>
      <w:r>
        <w:rPr>
          <w:rFonts w:asciiTheme="minorEastAsia" w:hAnsiTheme="minorEastAsia" w:cstheme="minorEastAsia"/>
          <w:spacing w:val="0"/>
          <w:kern w:val="2"/>
          <w:sz w:val="32"/>
          <w:szCs w:val="32"/>
        </w:rPr>
        <w:t>顺延与第二名中标者签合同。</w:t>
      </w:r>
    </w:p>
    <w:p w14:paraId="25E65E52" w14:textId="77777777" w:rsidR="00C01941" w:rsidRDefault="00095662">
      <w:pPr>
        <w:spacing w:beforeLines="50" w:before="156" w:line="360" w:lineRule="auto"/>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8.本采购项目的采购预算为原采购价人民币1360800元（4200*27*12=1360800）。根据科室工作分工职责，拟对文员补贴300元/月，班长补贴500元/月，副班长补贴500元/月。采购总控制价为1376400元。</w:t>
      </w:r>
    </w:p>
    <w:p w14:paraId="2EFC7157" w14:textId="77777777" w:rsidR="00C01941" w:rsidRDefault="00095662">
      <w:pPr>
        <w:pStyle w:val="aa"/>
        <w:rPr>
          <w:rFonts w:asciiTheme="minorEastAsia" w:hAnsiTheme="minorEastAsia" w:cstheme="minorEastAsia" w:hint="eastAsia"/>
          <w:b/>
          <w:bCs/>
          <w:spacing w:val="0"/>
          <w:kern w:val="2"/>
          <w:sz w:val="32"/>
          <w:szCs w:val="32"/>
        </w:rPr>
      </w:pPr>
      <w:r>
        <w:rPr>
          <w:rFonts w:asciiTheme="minorEastAsia" w:hAnsiTheme="minorEastAsia" w:cstheme="minorEastAsia" w:hint="eastAsia"/>
          <w:b/>
          <w:bCs/>
          <w:spacing w:val="0"/>
          <w:kern w:val="2"/>
          <w:sz w:val="32"/>
          <w:szCs w:val="32"/>
        </w:rPr>
        <w:t>八.2025年保安服务采购项目人员配置清单</w:t>
      </w:r>
    </w:p>
    <w:tbl>
      <w:tblPr>
        <w:tblStyle w:val="a8"/>
        <w:tblW w:w="0" w:type="auto"/>
        <w:jc w:val="center"/>
        <w:tblLook w:val="04A0" w:firstRow="1" w:lastRow="0" w:firstColumn="1" w:lastColumn="0" w:noHBand="0" w:noVBand="1"/>
      </w:tblPr>
      <w:tblGrid>
        <w:gridCol w:w="811"/>
        <w:gridCol w:w="2592"/>
        <w:gridCol w:w="1345"/>
        <w:gridCol w:w="3923"/>
      </w:tblGrid>
      <w:tr w:rsidR="00C01941" w14:paraId="4792E7A4" w14:textId="77777777">
        <w:trPr>
          <w:jc w:val="center"/>
        </w:trPr>
        <w:tc>
          <w:tcPr>
            <w:tcW w:w="811" w:type="dxa"/>
          </w:tcPr>
          <w:p w14:paraId="26C0FAD5" w14:textId="77777777" w:rsidR="00C01941" w:rsidRDefault="00095662">
            <w:pPr>
              <w:rPr>
                <w:sz w:val="28"/>
                <w:szCs w:val="28"/>
              </w:rPr>
            </w:pPr>
            <w:r>
              <w:rPr>
                <w:rFonts w:hint="eastAsia"/>
                <w:sz w:val="28"/>
                <w:szCs w:val="28"/>
              </w:rPr>
              <w:t>序号</w:t>
            </w:r>
          </w:p>
        </w:tc>
        <w:tc>
          <w:tcPr>
            <w:tcW w:w="2592" w:type="dxa"/>
          </w:tcPr>
          <w:p w14:paraId="607AC2F0" w14:textId="77777777" w:rsidR="00C01941" w:rsidRDefault="00095662">
            <w:pPr>
              <w:jc w:val="center"/>
              <w:rPr>
                <w:sz w:val="28"/>
                <w:szCs w:val="28"/>
              </w:rPr>
            </w:pPr>
            <w:r>
              <w:rPr>
                <w:rFonts w:hint="eastAsia"/>
                <w:sz w:val="28"/>
                <w:szCs w:val="28"/>
              </w:rPr>
              <w:t>位置</w:t>
            </w:r>
          </w:p>
        </w:tc>
        <w:tc>
          <w:tcPr>
            <w:tcW w:w="1345" w:type="dxa"/>
          </w:tcPr>
          <w:p w14:paraId="16D67CD4" w14:textId="77777777" w:rsidR="00C01941" w:rsidRDefault="00095662">
            <w:pPr>
              <w:jc w:val="center"/>
              <w:rPr>
                <w:sz w:val="28"/>
                <w:szCs w:val="28"/>
              </w:rPr>
            </w:pPr>
            <w:r>
              <w:rPr>
                <w:rFonts w:hint="eastAsia"/>
                <w:sz w:val="28"/>
                <w:szCs w:val="28"/>
              </w:rPr>
              <w:t>人数</w:t>
            </w:r>
          </w:p>
        </w:tc>
        <w:tc>
          <w:tcPr>
            <w:tcW w:w="3923" w:type="dxa"/>
          </w:tcPr>
          <w:p w14:paraId="26E2F08E" w14:textId="77777777" w:rsidR="00C01941" w:rsidRDefault="00095662">
            <w:pPr>
              <w:jc w:val="center"/>
              <w:rPr>
                <w:sz w:val="28"/>
                <w:szCs w:val="28"/>
              </w:rPr>
            </w:pPr>
            <w:r>
              <w:rPr>
                <w:rFonts w:hint="eastAsia"/>
                <w:sz w:val="28"/>
                <w:szCs w:val="28"/>
              </w:rPr>
              <w:t>备注</w:t>
            </w:r>
          </w:p>
        </w:tc>
      </w:tr>
      <w:tr w:rsidR="00C01941" w14:paraId="706E7876" w14:textId="77777777">
        <w:trPr>
          <w:jc w:val="center"/>
        </w:trPr>
        <w:tc>
          <w:tcPr>
            <w:tcW w:w="811" w:type="dxa"/>
          </w:tcPr>
          <w:p w14:paraId="5F81E92C" w14:textId="77777777" w:rsidR="00C01941" w:rsidRDefault="00095662">
            <w:pPr>
              <w:jc w:val="center"/>
              <w:rPr>
                <w:sz w:val="28"/>
                <w:szCs w:val="28"/>
              </w:rPr>
            </w:pPr>
            <w:r>
              <w:rPr>
                <w:rFonts w:hint="eastAsia"/>
                <w:sz w:val="28"/>
                <w:szCs w:val="28"/>
              </w:rPr>
              <w:t>1</w:t>
            </w:r>
          </w:p>
        </w:tc>
        <w:tc>
          <w:tcPr>
            <w:tcW w:w="2592" w:type="dxa"/>
          </w:tcPr>
          <w:p w14:paraId="62A4953F" w14:textId="77777777" w:rsidR="00C01941" w:rsidRDefault="00095662">
            <w:pPr>
              <w:jc w:val="center"/>
              <w:rPr>
                <w:sz w:val="28"/>
                <w:szCs w:val="28"/>
              </w:rPr>
            </w:pPr>
            <w:r>
              <w:rPr>
                <w:rFonts w:hint="eastAsia"/>
                <w:sz w:val="28"/>
                <w:szCs w:val="28"/>
              </w:rPr>
              <w:t>班长</w:t>
            </w:r>
          </w:p>
        </w:tc>
        <w:tc>
          <w:tcPr>
            <w:tcW w:w="1345" w:type="dxa"/>
          </w:tcPr>
          <w:p w14:paraId="4BC86D06" w14:textId="77777777" w:rsidR="00C01941" w:rsidRDefault="00095662">
            <w:pPr>
              <w:jc w:val="center"/>
              <w:rPr>
                <w:sz w:val="28"/>
                <w:szCs w:val="28"/>
              </w:rPr>
            </w:pPr>
            <w:r>
              <w:rPr>
                <w:rFonts w:hint="eastAsia"/>
                <w:sz w:val="28"/>
                <w:szCs w:val="28"/>
              </w:rPr>
              <w:t>1</w:t>
            </w:r>
          </w:p>
        </w:tc>
        <w:tc>
          <w:tcPr>
            <w:tcW w:w="3923" w:type="dxa"/>
          </w:tcPr>
          <w:p w14:paraId="057E9D38" w14:textId="77777777" w:rsidR="00C01941" w:rsidRDefault="00095662">
            <w:pPr>
              <w:jc w:val="left"/>
              <w:rPr>
                <w:sz w:val="28"/>
                <w:szCs w:val="28"/>
              </w:rPr>
            </w:pPr>
            <w:r>
              <w:rPr>
                <w:rFonts w:hint="eastAsia"/>
                <w:sz w:val="28"/>
                <w:szCs w:val="28"/>
              </w:rPr>
              <w:t>主持安保队伍人员的日常管理工作，反恐防范工作的日常管理（培训、巡逻等），车场现场日常秩序的管理工作。</w:t>
            </w:r>
          </w:p>
        </w:tc>
      </w:tr>
      <w:tr w:rsidR="00C01941" w14:paraId="413F0AC1" w14:textId="77777777">
        <w:trPr>
          <w:jc w:val="center"/>
        </w:trPr>
        <w:tc>
          <w:tcPr>
            <w:tcW w:w="811" w:type="dxa"/>
          </w:tcPr>
          <w:p w14:paraId="3AC142AB" w14:textId="77777777" w:rsidR="00C01941" w:rsidRDefault="00095662">
            <w:pPr>
              <w:jc w:val="center"/>
              <w:rPr>
                <w:sz w:val="28"/>
                <w:szCs w:val="28"/>
              </w:rPr>
            </w:pPr>
            <w:r>
              <w:rPr>
                <w:rFonts w:hint="eastAsia"/>
                <w:sz w:val="28"/>
                <w:szCs w:val="28"/>
              </w:rPr>
              <w:t>2</w:t>
            </w:r>
          </w:p>
        </w:tc>
        <w:tc>
          <w:tcPr>
            <w:tcW w:w="2592" w:type="dxa"/>
          </w:tcPr>
          <w:p w14:paraId="5175B820" w14:textId="77777777" w:rsidR="00C01941" w:rsidRDefault="00095662">
            <w:pPr>
              <w:jc w:val="center"/>
              <w:rPr>
                <w:sz w:val="28"/>
                <w:szCs w:val="28"/>
              </w:rPr>
            </w:pPr>
            <w:r>
              <w:rPr>
                <w:rFonts w:hint="eastAsia"/>
                <w:sz w:val="28"/>
                <w:szCs w:val="28"/>
              </w:rPr>
              <w:t>副班长</w:t>
            </w:r>
          </w:p>
        </w:tc>
        <w:tc>
          <w:tcPr>
            <w:tcW w:w="1345" w:type="dxa"/>
          </w:tcPr>
          <w:p w14:paraId="194E4829" w14:textId="77777777" w:rsidR="00C01941" w:rsidRDefault="00095662">
            <w:pPr>
              <w:jc w:val="center"/>
              <w:rPr>
                <w:sz w:val="28"/>
                <w:szCs w:val="28"/>
              </w:rPr>
            </w:pPr>
            <w:r>
              <w:rPr>
                <w:rFonts w:hint="eastAsia"/>
                <w:sz w:val="28"/>
                <w:szCs w:val="28"/>
              </w:rPr>
              <w:t>1</w:t>
            </w:r>
          </w:p>
        </w:tc>
        <w:tc>
          <w:tcPr>
            <w:tcW w:w="3923" w:type="dxa"/>
          </w:tcPr>
          <w:p w14:paraId="0B9DFF7B" w14:textId="77777777" w:rsidR="00C01941" w:rsidRDefault="00095662">
            <w:pPr>
              <w:jc w:val="left"/>
              <w:rPr>
                <w:sz w:val="28"/>
                <w:szCs w:val="28"/>
              </w:rPr>
            </w:pPr>
            <w:r>
              <w:rPr>
                <w:rFonts w:hint="eastAsia"/>
                <w:sz w:val="28"/>
                <w:szCs w:val="28"/>
              </w:rPr>
              <w:t>消防控制室的日常管理工作需持消防设施操作员中级证书（消管家录入工作、消防维保监督跟进等），停车场系统的录入及日常工作，监控系统、门禁系统、一键式报警系统日常管理工作。</w:t>
            </w:r>
          </w:p>
        </w:tc>
      </w:tr>
      <w:tr w:rsidR="00C01941" w14:paraId="692C164B" w14:textId="77777777">
        <w:trPr>
          <w:jc w:val="center"/>
        </w:trPr>
        <w:tc>
          <w:tcPr>
            <w:tcW w:w="811" w:type="dxa"/>
          </w:tcPr>
          <w:p w14:paraId="283DB7FC" w14:textId="77777777" w:rsidR="00C01941" w:rsidRDefault="00095662">
            <w:pPr>
              <w:jc w:val="center"/>
              <w:rPr>
                <w:sz w:val="28"/>
                <w:szCs w:val="28"/>
              </w:rPr>
            </w:pPr>
            <w:r>
              <w:rPr>
                <w:rFonts w:hint="eastAsia"/>
                <w:sz w:val="28"/>
                <w:szCs w:val="28"/>
              </w:rPr>
              <w:lastRenderedPageBreak/>
              <w:t>3</w:t>
            </w:r>
          </w:p>
        </w:tc>
        <w:tc>
          <w:tcPr>
            <w:tcW w:w="2592" w:type="dxa"/>
          </w:tcPr>
          <w:p w14:paraId="107C70C4" w14:textId="77777777" w:rsidR="00C01941" w:rsidRDefault="00095662">
            <w:pPr>
              <w:jc w:val="center"/>
              <w:rPr>
                <w:sz w:val="28"/>
                <w:szCs w:val="28"/>
              </w:rPr>
            </w:pPr>
            <w:r>
              <w:rPr>
                <w:rFonts w:hint="eastAsia"/>
                <w:sz w:val="28"/>
                <w:szCs w:val="28"/>
              </w:rPr>
              <w:t>文员</w:t>
            </w:r>
          </w:p>
        </w:tc>
        <w:tc>
          <w:tcPr>
            <w:tcW w:w="1345" w:type="dxa"/>
          </w:tcPr>
          <w:p w14:paraId="71C742A1" w14:textId="77777777" w:rsidR="00C01941" w:rsidRDefault="00095662">
            <w:pPr>
              <w:jc w:val="center"/>
              <w:rPr>
                <w:sz w:val="28"/>
                <w:szCs w:val="28"/>
              </w:rPr>
            </w:pPr>
            <w:r>
              <w:rPr>
                <w:rFonts w:hint="eastAsia"/>
                <w:sz w:val="28"/>
                <w:szCs w:val="28"/>
              </w:rPr>
              <w:t>1</w:t>
            </w:r>
          </w:p>
        </w:tc>
        <w:tc>
          <w:tcPr>
            <w:tcW w:w="3923" w:type="dxa"/>
          </w:tcPr>
          <w:p w14:paraId="5AC230F9" w14:textId="77777777" w:rsidR="00C01941" w:rsidRDefault="00095662">
            <w:pPr>
              <w:jc w:val="left"/>
              <w:rPr>
                <w:sz w:val="28"/>
                <w:szCs w:val="28"/>
              </w:rPr>
            </w:pPr>
            <w:r>
              <w:rPr>
                <w:rFonts w:hint="eastAsia"/>
                <w:sz w:val="28"/>
                <w:szCs w:val="28"/>
              </w:rPr>
              <w:t>消防、反恐、治安管理等内页材料整理分类工作，上级文件接收整理及上报工作，完成科主任交办的其他工作。</w:t>
            </w:r>
          </w:p>
        </w:tc>
      </w:tr>
      <w:tr w:rsidR="00C01941" w14:paraId="4EAC28C3" w14:textId="77777777">
        <w:trPr>
          <w:jc w:val="center"/>
        </w:trPr>
        <w:tc>
          <w:tcPr>
            <w:tcW w:w="811" w:type="dxa"/>
          </w:tcPr>
          <w:p w14:paraId="41246253" w14:textId="77777777" w:rsidR="00C01941" w:rsidRDefault="00095662">
            <w:pPr>
              <w:jc w:val="center"/>
              <w:rPr>
                <w:sz w:val="28"/>
                <w:szCs w:val="28"/>
              </w:rPr>
            </w:pPr>
            <w:r>
              <w:rPr>
                <w:rFonts w:hint="eastAsia"/>
                <w:sz w:val="28"/>
                <w:szCs w:val="28"/>
              </w:rPr>
              <w:t>4</w:t>
            </w:r>
          </w:p>
        </w:tc>
        <w:tc>
          <w:tcPr>
            <w:tcW w:w="2592" w:type="dxa"/>
          </w:tcPr>
          <w:p w14:paraId="15796D90" w14:textId="77777777" w:rsidR="00C01941" w:rsidRDefault="00095662">
            <w:pPr>
              <w:jc w:val="center"/>
              <w:rPr>
                <w:sz w:val="28"/>
                <w:szCs w:val="28"/>
              </w:rPr>
            </w:pPr>
            <w:r>
              <w:rPr>
                <w:rFonts w:hint="eastAsia"/>
                <w:sz w:val="28"/>
                <w:szCs w:val="28"/>
              </w:rPr>
              <w:t>门岗保安员</w:t>
            </w:r>
          </w:p>
        </w:tc>
        <w:tc>
          <w:tcPr>
            <w:tcW w:w="1345" w:type="dxa"/>
          </w:tcPr>
          <w:p w14:paraId="5B0A1CCF" w14:textId="77777777" w:rsidR="00C01941" w:rsidRDefault="00095662">
            <w:pPr>
              <w:jc w:val="center"/>
              <w:rPr>
                <w:sz w:val="28"/>
                <w:szCs w:val="28"/>
              </w:rPr>
            </w:pPr>
            <w:r>
              <w:rPr>
                <w:rFonts w:hint="eastAsia"/>
                <w:sz w:val="28"/>
                <w:szCs w:val="28"/>
              </w:rPr>
              <w:t>3</w:t>
            </w:r>
          </w:p>
        </w:tc>
        <w:tc>
          <w:tcPr>
            <w:tcW w:w="3923" w:type="dxa"/>
          </w:tcPr>
          <w:p w14:paraId="7CA40D1D" w14:textId="77777777" w:rsidR="00C01941" w:rsidRDefault="00095662">
            <w:pPr>
              <w:jc w:val="center"/>
              <w:rPr>
                <w:sz w:val="28"/>
                <w:szCs w:val="28"/>
              </w:rPr>
            </w:pPr>
            <w:r>
              <w:rPr>
                <w:rFonts w:hint="eastAsia"/>
                <w:sz w:val="28"/>
                <w:szCs w:val="28"/>
              </w:rPr>
              <w:t>负责门岗安保工作</w:t>
            </w:r>
          </w:p>
        </w:tc>
      </w:tr>
      <w:tr w:rsidR="00C01941" w14:paraId="38F8E945" w14:textId="77777777">
        <w:trPr>
          <w:jc w:val="center"/>
        </w:trPr>
        <w:tc>
          <w:tcPr>
            <w:tcW w:w="811" w:type="dxa"/>
          </w:tcPr>
          <w:p w14:paraId="6C4A5169" w14:textId="77777777" w:rsidR="00C01941" w:rsidRDefault="00095662">
            <w:pPr>
              <w:jc w:val="center"/>
              <w:rPr>
                <w:sz w:val="28"/>
                <w:szCs w:val="28"/>
              </w:rPr>
            </w:pPr>
            <w:r>
              <w:rPr>
                <w:rFonts w:hint="eastAsia"/>
                <w:sz w:val="28"/>
                <w:szCs w:val="28"/>
              </w:rPr>
              <w:t>5</w:t>
            </w:r>
          </w:p>
        </w:tc>
        <w:tc>
          <w:tcPr>
            <w:tcW w:w="2592" w:type="dxa"/>
          </w:tcPr>
          <w:p w14:paraId="4491E1DC" w14:textId="77777777" w:rsidR="00C01941" w:rsidRDefault="00095662">
            <w:pPr>
              <w:jc w:val="center"/>
              <w:rPr>
                <w:sz w:val="28"/>
                <w:szCs w:val="28"/>
              </w:rPr>
            </w:pPr>
            <w:r>
              <w:rPr>
                <w:rFonts w:hint="eastAsia"/>
                <w:sz w:val="28"/>
                <w:szCs w:val="28"/>
              </w:rPr>
              <w:t>门诊大厅保安员</w:t>
            </w:r>
          </w:p>
        </w:tc>
        <w:tc>
          <w:tcPr>
            <w:tcW w:w="1345" w:type="dxa"/>
          </w:tcPr>
          <w:p w14:paraId="2924A778" w14:textId="77777777" w:rsidR="00C01941" w:rsidRDefault="00095662">
            <w:pPr>
              <w:jc w:val="center"/>
              <w:rPr>
                <w:sz w:val="28"/>
                <w:szCs w:val="28"/>
              </w:rPr>
            </w:pPr>
            <w:r>
              <w:rPr>
                <w:rFonts w:hint="eastAsia"/>
                <w:sz w:val="28"/>
                <w:szCs w:val="28"/>
              </w:rPr>
              <w:t>3</w:t>
            </w:r>
          </w:p>
        </w:tc>
        <w:tc>
          <w:tcPr>
            <w:tcW w:w="3923" w:type="dxa"/>
          </w:tcPr>
          <w:p w14:paraId="5C6DD881" w14:textId="77777777" w:rsidR="00C01941" w:rsidRDefault="00095662">
            <w:pPr>
              <w:jc w:val="center"/>
              <w:rPr>
                <w:sz w:val="28"/>
                <w:szCs w:val="28"/>
              </w:rPr>
            </w:pPr>
            <w:r>
              <w:rPr>
                <w:rFonts w:hint="eastAsia"/>
                <w:sz w:val="28"/>
                <w:szCs w:val="28"/>
              </w:rPr>
              <w:t>负责门诊大厅安保工作</w:t>
            </w:r>
          </w:p>
        </w:tc>
      </w:tr>
      <w:tr w:rsidR="00C01941" w14:paraId="32C8F291" w14:textId="77777777">
        <w:trPr>
          <w:jc w:val="center"/>
        </w:trPr>
        <w:tc>
          <w:tcPr>
            <w:tcW w:w="811" w:type="dxa"/>
          </w:tcPr>
          <w:p w14:paraId="49365D54" w14:textId="77777777" w:rsidR="00C01941" w:rsidRDefault="00095662">
            <w:pPr>
              <w:jc w:val="center"/>
              <w:rPr>
                <w:sz w:val="28"/>
                <w:szCs w:val="28"/>
              </w:rPr>
            </w:pPr>
            <w:r>
              <w:rPr>
                <w:rFonts w:hint="eastAsia"/>
                <w:sz w:val="28"/>
                <w:szCs w:val="28"/>
              </w:rPr>
              <w:t>6</w:t>
            </w:r>
          </w:p>
        </w:tc>
        <w:tc>
          <w:tcPr>
            <w:tcW w:w="2592" w:type="dxa"/>
          </w:tcPr>
          <w:p w14:paraId="3DC421E1" w14:textId="77777777" w:rsidR="00C01941" w:rsidRDefault="00095662">
            <w:pPr>
              <w:jc w:val="center"/>
              <w:rPr>
                <w:sz w:val="28"/>
                <w:szCs w:val="28"/>
              </w:rPr>
            </w:pPr>
            <w:r>
              <w:rPr>
                <w:rFonts w:hint="eastAsia"/>
                <w:sz w:val="28"/>
                <w:szCs w:val="28"/>
              </w:rPr>
              <w:t>地下室保安员</w:t>
            </w:r>
          </w:p>
        </w:tc>
        <w:tc>
          <w:tcPr>
            <w:tcW w:w="1345" w:type="dxa"/>
          </w:tcPr>
          <w:p w14:paraId="3BC00DFE" w14:textId="77777777" w:rsidR="00C01941" w:rsidRDefault="00095662">
            <w:pPr>
              <w:jc w:val="center"/>
              <w:rPr>
                <w:sz w:val="28"/>
                <w:szCs w:val="28"/>
              </w:rPr>
            </w:pPr>
            <w:r>
              <w:rPr>
                <w:rFonts w:hint="eastAsia"/>
                <w:sz w:val="28"/>
                <w:szCs w:val="28"/>
              </w:rPr>
              <w:t>3</w:t>
            </w:r>
          </w:p>
        </w:tc>
        <w:tc>
          <w:tcPr>
            <w:tcW w:w="3923" w:type="dxa"/>
          </w:tcPr>
          <w:p w14:paraId="5567235E" w14:textId="77777777" w:rsidR="00C01941" w:rsidRDefault="00095662">
            <w:pPr>
              <w:jc w:val="center"/>
              <w:rPr>
                <w:sz w:val="28"/>
                <w:szCs w:val="28"/>
              </w:rPr>
            </w:pPr>
            <w:r>
              <w:rPr>
                <w:rFonts w:hint="eastAsia"/>
                <w:sz w:val="28"/>
                <w:szCs w:val="28"/>
              </w:rPr>
              <w:t>负责地下室安保工作</w:t>
            </w:r>
          </w:p>
        </w:tc>
      </w:tr>
      <w:tr w:rsidR="00C01941" w14:paraId="6096B173" w14:textId="77777777">
        <w:trPr>
          <w:jc w:val="center"/>
        </w:trPr>
        <w:tc>
          <w:tcPr>
            <w:tcW w:w="811" w:type="dxa"/>
          </w:tcPr>
          <w:p w14:paraId="593DBDB9" w14:textId="77777777" w:rsidR="00C01941" w:rsidRDefault="00095662">
            <w:pPr>
              <w:jc w:val="center"/>
              <w:rPr>
                <w:sz w:val="28"/>
                <w:szCs w:val="28"/>
              </w:rPr>
            </w:pPr>
            <w:r>
              <w:rPr>
                <w:rFonts w:hint="eastAsia"/>
                <w:sz w:val="28"/>
                <w:szCs w:val="28"/>
              </w:rPr>
              <w:t>7</w:t>
            </w:r>
          </w:p>
        </w:tc>
        <w:tc>
          <w:tcPr>
            <w:tcW w:w="2592" w:type="dxa"/>
          </w:tcPr>
          <w:p w14:paraId="139000CE" w14:textId="77777777" w:rsidR="00C01941" w:rsidRDefault="00095662">
            <w:pPr>
              <w:jc w:val="center"/>
              <w:rPr>
                <w:sz w:val="28"/>
                <w:szCs w:val="28"/>
              </w:rPr>
            </w:pPr>
            <w:r>
              <w:rPr>
                <w:rFonts w:hint="eastAsia"/>
                <w:sz w:val="28"/>
                <w:szCs w:val="28"/>
              </w:rPr>
              <w:t>急诊科保安员</w:t>
            </w:r>
          </w:p>
        </w:tc>
        <w:tc>
          <w:tcPr>
            <w:tcW w:w="1345" w:type="dxa"/>
          </w:tcPr>
          <w:p w14:paraId="52A27245" w14:textId="77777777" w:rsidR="00C01941" w:rsidRDefault="00095662">
            <w:pPr>
              <w:jc w:val="center"/>
              <w:rPr>
                <w:sz w:val="28"/>
                <w:szCs w:val="28"/>
              </w:rPr>
            </w:pPr>
            <w:r>
              <w:rPr>
                <w:rFonts w:hint="eastAsia"/>
                <w:sz w:val="28"/>
                <w:szCs w:val="28"/>
              </w:rPr>
              <w:t>3</w:t>
            </w:r>
          </w:p>
        </w:tc>
        <w:tc>
          <w:tcPr>
            <w:tcW w:w="3923" w:type="dxa"/>
          </w:tcPr>
          <w:p w14:paraId="31DBA093" w14:textId="77777777" w:rsidR="00C01941" w:rsidRDefault="00095662">
            <w:pPr>
              <w:jc w:val="center"/>
              <w:rPr>
                <w:sz w:val="28"/>
                <w:szCs w:val="28"/>
              </w:rPr>
            </w:pPr>
            <w:r>
              <w:rPr>
                <w:rFonts w:hint="eastAsia"/>
                <w:sz w:val="28"/>
                <w:szCs w:val="28"/>
              </w:rPr>
              <w:t>负责急诊科安保工作</w:t>
            </w:r>
          </w:p>
        </w:tc>
      </w:tr>
      <w:tr w:rsidR="00C01941" w14:paraId="2CF55C19" w14:textId="77777777">
        <w:trPr>
          <w:jc w:val="center"/>
        </w:trPr>
        <w:tc>
          <w:tcPr>
            <w:tcW w:w="811" w:type="dxa"/>
          </w:tcPr>
          <w:p w14:paraId="6C2C39A3" w14:textId="77777777" w:rsidR="00C01941" w:rsidRDefault="00095662">
            <w:pPr>
              <w:jc w:val="center"/>
              <w:rPr>
                <w:sz w:val="28"/>
                <w:szCs w:val="28"/>
              </w:rPr>
            </w:pPr>
            <w:r>
              <w:rPr>
                <w:rFonts w:hint="eastAsia"/>
                <w:sz w:val="28"/>
                <w:szCs w:val="28"/>
              </w:rPr>
              <w:t>8</w:t>
            </w:r>
          </w:p>
        </w:tc>
        <w:tc>
          <w:tcPr>
            <w:tcW w:w="2592" w:type="dxa"/>
          </w:tcPr>
          <w:p w14:paraId="0197421B" w14:textId="77777777" w:rsidR="00C01941" w:rsidRDefault="00095662">
            <w:pPr>
              <w:jc w:val="center"/>
              <w:rPr>
                <w:sz w:val="28"/>
                <w:szCs w:val="28"/>
              </w:rPr>
            </w:pPr>
            <w:r>
              <w:rPr>
                <w:rFonts w:hint="eastAsia"/>
                <w:sz w:val="28"/>
                <w:szCs w:val="28"/>
              </w:rPr>
              <w:t>警务室保安员</w:t>
            </w:r>
          </w:p>
        </w:tc>
        <w:tc>
          <w:tcPr>
            <w:tcW w:w="1345" w:type="dxa"/>
          </w:tcPr>
          <w:p w14:paraId="683A9FB3" w14:textId="77777777" w:rsidR="00C01941" w:rsidRDefault="00095662">
            <w:pPr>
              <w:jc w:val="center"/>
              <w:rPr>
                <w:sz w:val="28"/>
                <w:szCs w:val="28"/>
              </w:rPr>
            </w:pPr>
            <w:r>
              <w:rPr>
                <w:rFonts w:hint="eastAsia"/>
                <w:sz w:val="28"/>
                <w:szCs w:val="28"/>
              </w:rPr>
              <w:t>3</w:t>
            </w:r>
          </w:p>
        </w:tc>
        <w:tc>
          <w:tcPr>
            <w:tcW w:w="3923" w:type="dxa"/>
          </w:tcPr>
          <w:p w14:paraId="6AAA72A4" w14:textId="77777777" w:rsidR="00C01941" w:rsidRDefault="00095662">
            <w:pPr>
              <w:jc w:val="center"/>
              <w:rPr>
                <w:sz w:val="28"/>
                <w:szCs w:val="28"/>
              </w:rPr>
            </w:pPr>
            <w:r>
              <w:rPr>
                <w:rFonts w:hint="eastAsia"/>
                <w:sz w:val="28"/>
                <w:szCs w:val="28"/>
              </w:rPr>
              <w:t>警务室进行值班</w:t>
            </w:r>
          </w:p>
        </w:tc>
      </w:tr>
      <w:tr w:rsidR="00C01941" w14:paraId="24005407" w14:textId="77777777">
        <w:trPr>
          <w:jc w:val="center"/>
        </w:trPr>
        <w:tc>
          <w:tcPr>
            <w:tcW w:w="811" w:type="dxa"/>
          </w:tcPr>
          <w:p w14:paraId="5C2056B4" w14:textId="77777777" w:rsidR="00C01941" w:rsidRDefault="00095662">
            <w:pPr>
              <w:jc w:val="center"/>
              <w:rPr>
                <w:sz w:val="28"/>
                <w:szCs w:val="28"/>
              </w:rPr>
            </w:pPr>
            <w:r>
              <w:rPr>
                <w:rFonts w:hint="eastAsia"/>
                <w:sz w:val="28"/>
                <w:szCs w:val="28"/>
              </w:rPr>
              <w:t>9</w:t>
            </w:r>
          </w:p>
        </w:tc>
        <w:tc>
          <w:tcPr>
            <w:tcW w:w="2592" w:type="dxa"/>
          </w:tcPr>
          <w:p w14:paraId="6B0B633E" w14:textId="77777777" w:rsidR="00C01941" w:rsidRDefault="00095662">
            <w:pPr>
              <w:jc w:val="center"/>
              <w:rPr>
                <w:sz w:val="28"/>
                <w:szCs w:val="28"/>
              </w:rPr>
            </w:pPr>
            <w:r>
              <w:rPr>
                <w:rFonts w:hint="eastAsia"/>
                <w:sz w:val="28"/>
                <w:szCs w:val="28"/>
              </w:rPr>
              <w:t>停车场前门保安员</w:t>
            </w:r>
          </w:p>
        </w:tc>
        <w:tc>
          <w:tcPr>
            <w:tcW w:w="1345" w:type="dxa"/>
          </w:tcPr>
          <w:p w14:paraId="7E7F6F97" w14:textId="77777777" w:rsidR="00C01941" w:rsidRDefault="00095662">
            <w:pPr>
              <w:jc w:val="center"/>
              <w:rPr>
                <w:sz w:val="28"/>
                <w:szCs w:val="28"/>
              </w:rPr>
            </w:pPr>
            <w:r>
              <w:rPr>
                <w:rFonts w:hint="eastAsia"/>
                <w:sz w:val="28"/>
                <w:szCs w:val="28"/>
              </w:rPr>
              <w:t>3</w:t>
            </w:r>
          </w:p>
        </w:tc>
        <w:tc>
          <w:tcPr>
            <w:tcW w:w="3923" w:type="dxa"/>
          </w:tcPr>
          <w:p w14:paraId="2D01456B" w14:textId="77777777" w:rsidR="00C01941" w:rsidRDefault="00095662">
            <w:pPr>
              <w:jc w:val="center"/>
              <w:rPr>
                <w:sz w:val="28"/>
                <w:szCs w:val="28"/>
              </w:rPr>
            </w:pPr>
            <w:r>
              <w:rPr>
                <w:rFonts w:hint="eastAsia"/>
                <w:sz w:val="28"/>
                <w:szCs w:val="28"/>
              </w:rPr>
              <w:t>负责停车场前门安保工作</w:t>
            </w:r>
          </w:p>
        </w:tc>
      </w:tr>
      <w:tr w:rsidR="00C01941" w14:paraId="17184978" w14:textId="77777777">
        <w:trPr>
          <w:jc w:val="center"/>
        </w:trPr>
        <w:tc>
          <w:tcPr>
            <w:tcW w:w="811" w:type="dxa"/>
          </w:tcPr>
          <w:p w14:paraId="256760E4" w14:textId="77777777" w:rsidR="00C01941" w:rsidRDefault="00095662">
            <w:pPr>
              <w:jc w:val="center"/>
              <w:rPr>
                <w:sz w:val="28"/>
                <w:szCs w:val="28"/>
              </w:rPr>
            </w:pPr>
            <w:r>
              <w:rPr>
                <w:rFonts w:hint="eastAsia"/>
                <w:sz w:val="28"/>
                <w:szCs w:val="28"/>
              </w:rPr>
              <w:t>10</w:t>
            </w:r>
          </w:p>
        </w:tc>
        <w:tc>
          <w:tcPr>
            <w:tcW w:w="2592" w:type="dxa"/>
          </w:tcPr>
          <w:p w14:paraId="3C71A87F" w14:textId="77777777" w:rsidR="00C01941" w:rsidRDefault="00095662">
            <w:pPr>
              <w:jc w:val="center"/>
              <w:rPr>
                <w:sz w:val="28"/>
                <w:szCs w:val="28"/>
              </w:rPr>
            </w:pPr>
            <w:r>
              <w:rPr>
                <w:rFonts w:hint="eastAsia"/>
                <w:sz w:val="28"/>
                <w:szCs w:val="28"/>
              </w:rPr>
              <w:t>停车场后门保安员</w:t>
            </w:r>
          </w:p>
        </w:tc>
        <w:tc>
          <w:tcPr>
            <w:tcW w:w="1345" w:type="dxa"/>
          </w:tcPr>
          <w:p w14:paraId="37DBAC76" w14:textId="77777777" w:rsidR="00C01941" w:rsidRDefault="00095662">
            <w:pPr>
              <w:jc w:val="center"/>
              <w:rPr>
                <w:sz w:val="28"/>
                <w:szCs w:val="28"/>
              </w:rPr>
            </w:pPr>
            <w:r>
              <w:rPr>
                <w:rFonts w:hint="eastAsia"/>
                <w:sz w:val="28"/>
                <w:szCs w:val="28"/>
              </w:rPr>
              <w:t>3</w:t>
            </w:r>
          </w:p>
        </w:tc>
        <w:tc>
          <w:tcPr>
            <w:tcW w:w="3923" w:type="dxa"/>
          </w:tcPr>
          <w:p w14:paraId="6241FA35" w14:textId="77777777" w:rsidR="00C01941" w:rsidRDefault="00095662">
            <w:pPr>
              <w:jc w:val="center"/>
              <w:rPr>
                <w:sz w:val="28"/>
                <w:szCs w:val="28"/>
              </w:rPr>
            </w:pPr>
            <w:r>
              <w:rPr>
                <w:rFonts w:hint="eastAsia"/>
                <w:sz w:val="28"/>
                <w:szCs w:val="28"/>
              </w:rPr>
              <w:t>负责停车场后门安保工作</w:t>
            </w:r>
          </w:p>
        </w:tc>
      </w:tr>
      <w:tr w:rsidR="00C01941" w14:paraId="38C7D73C" w14:textId="77777777">
        <w:trPr>
          <w:jc w:val="center"/>
        </w:trPr>
        <w:tc>
          <w:tcPr>
            <w:tcW w:w="811" w:type="dxa"/>
          </w:tcPr>
          <w:p w14:paraId="676D0888" w14:textId="77777777" w:rsidR="00C01941" w:rsidRDefault="00095662">
            <w:pPr>
              <w:jc w:val="center"/>
              <w:rPr>
                <w:sz w:val="28"/>
                <w:szCs w:val="28"/>
              </w:rPr>
            </w:pPr>
            <w:r>
              <w:rPr>
                <w:rFonts w:hint="eastAsia"/>
                <w:sz w:val="28"/>
                <w:szCs w:val="28"/>
              </w:rPr>
              <w:t>11</w:t>
            </w:r>
          </w:p>
        </w:tc>
        <w:tc>
          <w:tcPr>
            <w:tcW w:w="2592" w:type="dxa"/>
          </w:tcPr>
          <w:p w14:paraId="7791FC50" w14:textId="77777777" w:rsidR="00C01941" w:rsidRDefault="00095662">
            <w:pPr>
              <w:jc w:val="center"/>
              <w:rPr>
                <w:sz w:val="28"/>
                <w:szCs w:val="28"/>
              </w:rPr>
            </w:pPr>
            <w:r>
              <w:rPr>
                <w:rFonts w:hint="eastAsia"/>
                <w:sz w:val="28"/>
                <w:szCs w:val="28"/>
              </w:rPr>
              <w:t>停车场保安员</w:t>
            </w:r>
          </w:p>
        </w:tc>
        <w:tc>
          <w:tcPr>
            <w:tcW w:w="1345" w:type="dxa"/>
          </w:tcPr>
          <w:p w14:paraId="0417425D" w14:textId="77777777" w:rsidR="00C01941" w:rsidRDefault="00095662">
            <w:pPr>
              <w:jc w:val="center"/>
              <w:rPr>
                <w:sz w:val="28"/>
                <w:szCs w:val="28"/>
              </w:rPr>
            </w:pPr>
            <w:r>
              <w:rPr>
                <w:rFonts w:hint="eastAsia"/>
                <w:sz w:val="28"/>
                <w:szCs w:val="28"/>
              </w:rPr>
              <w:t>3</w:t>
            </w:r>
          </w:p>
        </w:tc>
        <w:tc>
          <w:tcPr>
            <w:tcW w:w="3923" w:type="dxa"/>
          </w:tcPr>
          <w:p w14:paraId="1A502E14" w14:textId="77777777" w:rsidR="00C01941" w:rsidRDefault="00095662">
            <w:pPr>
              <w:jc w:val="center"/>
              <w:rPr>
                <w:sz w:val="28"/>
                <w:szCs w:val="28"/>
              </w:rPr>
            </w:pPr>
            <w:r>
              <w:rPr>
                <w:rFonts w:hint="eastAsia"/>
                <w:sz w:val="28"/>
                <w:szCs w:val="28"/>
              </w:rPr>
              <w:t>负责停车场内安保工作</w:t>
            </w:r>
          </w:p>
        </w:tc>
      </w:tr>
      <w:tr w:rsidR="00C01941" w14:paraId="6279CD9F" w14:textId="77777777">
        <w:trPr>
          <w:jc w:val="center"/>
        </w:trPr>
        <w:tc>
          <w:tcPr>
            <w:tcW w:w="811" w:type="dxa"/>
          </w:tcPr>
          <w:p w14:paraId="245FD353" w14:textId="77777777" w:rsidR="00C01941" w:rsidRDefault="00095662">
            <w:pPr>
              <w:jc w:val="center"/>
              <w:rPr>
                <w:sz w:val="28"/>
                <w:szCs w:val="28"/>
              </w:rPr>
            </w:pPr>
            <w:r>
              <w:rPr>
                <w:rFonts w:hint="eastAsia"/>
                <w:sz w:val="28"/>
                <w:szCs w:val="28"/>
              </w:rPr>
              <w:t>12</w:t>
            </w:r>
          </w:p>
        </w:tc>
        <w:tc>
          <w:tcPr>
            <w:tcW w:w="2592" w:type="dxa"/>
          </w:tcPr>
          <w:p w14:paraId="17D0A00B" w14:textId="77777777" w:rsidR="00C01941" w:rsidRDefault="00095662">
            <w:pPr>
              <w:jc w:val="center"/>
              <w:rPr>
                <w:sz w:val="28"/>
                <w:szCs w:val="28"/>
              </w:rPr>
            </w:pPr>
            <w:r>
              <w:rPr>
                <w:rFonts w:hint="eastAsia"/>
                <w:sz w:val="28"/>
                <w:szCs w:val="28"/>
              </w:rPr>
              <w:t>院外摩托车停车场</w:t>
            </w:r>
          </w:p>
        </w:tc>
        <w:tc>
          <w:tcPr>
            <w:tcW w:w="1345" w:type="dxa"/>
          </w:tcPr>
          <w:p w14:paraId="546F9CC4" w14:textId="77777777" w:rsidR="00C01941" w:rsidRDefault="00C01941">
            <w:pPr>
              <w:jc w:val="center"/>
              <w:rPr>
                <w:sz w:val="28"/>
                <w:szCs w:val="28"/>
              </w:rPr>
            </w:pPr>
          </w:p>
        </w:tc>
        <w:tc>
          <w:tcPr>
            <w:tcW w:w="3923" w:type="dxa"/>
          </w:tcPr>
          <w:p w14:paraId="5B3A4796" w14:textId="77777777" w:rsidR="00C01941" w:rsidRDefault="00095662">
            <w:pPr>
              <w:jc w:val="center"/>
              <w:rPr>
                <w:sz w:val="28"/>
                <w:szCs w:val="28"/>
              </w:rPr>
            </w:pPr>
            <w:r>
              <w:rPr>
                <w:rFonts w:hint="eastAsia"/>
                <w:sz w:val="28"/>
                <w:szCs w:val="28"/>
              </w:rPr>
              <w:t>暂缺人员</w:t>
            </w:r>
          </w:p>
        </w:tc>
      </w:tr>
      <w:tr w:rsidR="00C01941" w14:paraId="5ADA7DF3" w14:textId="77777777">
        <w:trPr>
          <w:jc w:val="center"/>
        </w:trPr>
        <w:tc>
          <w:tcPr>
            <w:tcW w:w="811" w:type="dxa"/>
          </w:tcPr>
          <w:p w14:paraId="2101E06A" w14:textId="77777777" w:rsidR="00C01941" w:rsidRDefault="00C01941">
            <w:pPr>
              <w:jc w:val="center"/>
              <w:rPr>
                <w:sz w:val="28"/>
                <w:szCs w:val="28"/>
              </w:rPr>
            </w:pPr>
          </w:p>
        </w:tc>
        <w:tc>
          <w:tcPr>
            <w:tcW w:w="2592" w:type="dxa"/>
          </w:tcPr>
          <w:p w14:paraId="5575F9DA" w14:textId="77777777" w:rsidR="00C01941" w:rsidRDefault="00095662">
            <w:pPr>
              <w:jc w:val="center"/>
              <w:rPr>
                <w:sz w:val="28"/>
                <w:szCs w:val="28"/>
              </w:rPr>
            </w:pPr>
            <w:r>
              <w:rPr>
                <w:rFonts w:hint="eastAsia"/>
                <w:sz w:val="28"/>
                <w:szCs w:val="28"/>
              </w:rPr>
              <w:t>合计</w:t>
            </w:r>
          </w:p>
        </w:tc>
        <w:tc>
          <w:tcPr>
            <w:tcW w:w="1345" w:type="dxa"/>
          </w:tcPr>
          <w:p w14:paraId="2256D303" w14:textId="77777777" w:rsidR="00C01941" w:rsidRDefault="00095662">
            <w:pPr>
              <w:jc w:val="center"/>
              <w:rPr>
                <w:sz w:val="28"/>
                <w:szCs w:val="28"/>
              </w:rPr>
            </w:pPr>
            <w:r>
              <w:rPr>
                <w:rFonts w:hint="eastAsia"/>
                <w:sz w:val="28"/>
                <w:szCs w:val="28"/>
              </w:rPr>
              <w:t>27</w:t>
            </w:r>
          </w:p>
        </w:tc>
        <w:tc>
          <w:tcPr>
            <w:tcW w:w="3923" w:type="dxa"/>
          </w:tcPr>
          <w:p w14:paraId="6006A97A" w14:textId="77777777" w:rsidR="00C01941" w:rsidRDefault="00C01941">
            <w:pPr>
              <w:jc w:val="center"/>
              <w:rPr>
                <w:sz w:val="28"/>
                <w:szCs w:val="28"/>
              </w:rPr>
            </w:pPr>
          </w:p>
        </w:tc>
      </w:tr>
    </w:tbl>
    <w:p w14:paraId="7D7E6BE1" w14:textId="77777777" w:rsidR="00C01941" w:rsidRDefault="00C01941">
      <w:pPr>
        <w:spacing w:beforeLines="50" w:before="156" w:line="360" w:lineRule="auto"/>
        <w:rPr>
          <w:rFonts w:asciiTheme="minorEastAsia" w:hAnsiTheme="minorEastAsia" w:cstheme="minorEastAsia" w:hint="eastAsia"/>
          <w:sz w:val="32"/>
          <w:szCs w:val="32"/>
        </w:rPr>
      </w:pPr>
    </w:p>
    <w:sectPr w:rsidR="00C01941">
      <w:pgSz w:w="11906" w:h="16838"/>
      <w:pgMar w:top="851"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NjN2VkYTE5MDI0YWRiMWY2YTI3YzlhOTM0NmRkMzIifQ=="/>
  </w:docVars>
  <w:rsids>
    <w:rsidRoot w:val="00EB5BBC"/>
    <w:rsid w:val="00021956"/>
    <w:rsid w:val="00042AE0"/>
    <w:rsid w:val="00062282"/>
    <w:rsid w:val="000666D9"/>
    <w:rsid w:val="00074CE9"/>
    <w:rsid w:val="00095662"/>
    <w:rsid w:val="001068E8"/>
    <w:rsid w:val="0015269C"/>
    <w:rsid w:val="00155E37"/>
    <w:rsid w:val="00222EF2"/>
    <w:rsid w:val="002275FC"/>
    <w:rsid w:val="00277598"/>
    <w:rsid w:val="002A6E37"/>
    <w:rsid w:val="002B4C82"/>
    <w:rsid w:val="002E0C30"/>
    <w:rsid w:val="003961A1"/>
    <w:rsid w:val="003A347E"/>
    <w:rsid w:val="00417CF3"/>
    <w:rsid w:val="0043270F"/>
    <w:rsid w:val="00443399"/>
    <w:rsid w:val="00445B70"/>
    <w:rsid w:val="00545F15"/>
    <w:rsid w:val="005F1568"/>
    <w:rsid w:val="0060028A"/>
    <w:rsid w:val="0061250A"/>
    <w:rsid w:val="006779BD"/>
    <w:rsid w:val="00686E15"/>
    <w:rsid w:val="00714C6C"/>
    <w:rsid w:val="0074429B"/>
    <w:rsid w:val="007F5AE1"/>
    <w:rsid w:val="0081475F"/>
    <w:rsid w:val="00864EF9"/>
    <w:rsid w:val="0090438E"/>
    <w:rsid w:val="009959FB"/>
    <w:rsid w:val="009D462A"/>
    <w:rsid w:val="009D48D4"/>
    <w:rsid w:val="00A25EF9"/>
    <w:rsid w:val="00A520C9"/>
    <w:rsid w:val="00A54202"/>
    <w:rsid w:val="00A8267E"/>
    <w:rsid w:val="00AD7107"/>
    <w:rsid w:val="00B0419B"/>
    <w:rsid w:val="00B301E9"/>
    <w:rsid w:val="00B9019A"/>
    <w:rsid w:val="00C01941"/>
    <w:rsid w:val="00C17D25"/>
    <w:rsid w:val="00C24A5B"/>
    <w:rsid w:val="00C42510"/>
    <w:rsid w:val="00C558F6"/>
    <w:rsid w:val="00C8388F"/>
    <w:rsid w:val="00CB3159"/>
    <w:rsid w:val="00CC32FA"/>
    <w:rsid w:val="00D20182"/>
    <w:rsid w:val="00D87385"/>
    <w:rsid w:val="00D9661A"/>
    <w:rsid w:val="00DA3E0D"/>
    <w:rsid w:val="00DC238E"/>
    <w:rsid w:val="00E3234C"/>
    <w:rsid w:val="00EB5BBC"/>
    <w:rsid w:val="00F73E3E"/>
    <w:rsid w:val="02F05C02"/>
    <w:rsid w:val="03AA7B5F"/>
    <w:rsid w:val="04C217A1"/>
    <w:rsid w:val="06F2523A"/>
    <w:rsid w:val="073B3E93"/>
    <w:rsid w:val="09093D57"/>
    <w:rsid w:val="092D3CCC"/>
    <w:rsid w:val="0A1026E6"/>
    <w:rsid w:val="0A203392"/>
    <w:rsid w:val="0BB83C6A"/>
    <w:rsid w:val="0C3721AC"/>
    <w:rsid w:val="0E343A14"/>
    <w:rsid w:val="0F62025C"/>
    <w:rsid w:val="11A868FF"/>
    <w:rsid w:val="12AA6968"/>
    <w:rsid w:val="13E30737"/>
    <w:rsid w:val="14412ECE"/>
    <w:rsid w:val="15D93747"/>
    <w:rsid w:val="15EF58A5"/>
    <w:rsid w:val="162163A6"/>
    <w:rsid w:val="16D5380B"/>
    <w:rsid w:val="17936E30"/>
    <w:rsid w:val="19477F81"/>
    <w:rsid w:val="19C7471D"/>
    <w:rsid w:val="1AB162F4"/>
    <w:rsid w:val="1B91236E"/>
    <w:rsid w:val="1BC31CAE"/>
    <w:rsid w:val="1D683148"/>
    <w:rsid w:val="1DC00253"/>
    <w:rsid w:val="20AC0F62"/>
    <w:rsid w:val="20B43295"/>
    <w:rsid w:val="2165373A"/>
    <w:rsid w:val="22996E2A"/>
    <w:rsid w:val="235C6C70"/>
    <w:rsid w:val="23F45A92"/>
    <w:rsid w:val="24151A79"/>
    <w:rsid w:val="24F05B87"/>
    <w:rsid w:val="25CB4818"/>
    <w:rsid w:val="277D71B5"/>
    <w:rsid w:val="295857C8"/>
    <w:rsid w:val="29C55EBE"/>
    <w:rsid w:val="2A1C1B35"/>
    <w:rsid w:val="2AC32062"/>
    <w:rsid w:val="2BB313F7"/>
    <w:rsid w:val="2CD727EC"/>
    <w:rsid w:val="2DC45B3D"/>
    <w:rsid w:val="2EB022CF"/>
    <w:rsid w:val="2EC80163"/>
    <w:rsid w:val="2F1607DA"/>
    <w:rsid w:val="317E7FC2"/>
    <w:rsid w:val="33425C19"/>
    <w:rsid w:val="33953AD8"/>
    <w:rsid w:val="33DA14EB"/>
    <w:rsid w:val="361E7217"/>
    <w:rsid w:val="370451FC"/>
    <w:rsid w:val="3B327B7C"/>
    <w:rsid w:val="3B60050E"/>
    <w:rsid w:val="3D0428C5"/>
    <w:rsid w:val="3E6A003B"/>
    <w:rsid w:val="3F720495"/>
    <w:rsid w:val="3FF239E0"/>
    <w:rsid w:val="3FF41D22"/>
    <w:rsid w:val="400B75FC"/>
    <w:rsid w:val="41B4682B"/>
    <w:rsid w:val="42B80107"/>
    <w:rsid w:val="43D96046"/>
    <w:rsid w:val="45EA4993"/>
    <w:rsid w:val="460511B9"/>
    <w:rsid w:val="46BA3801"/>
    <w:rsid w:val="46CB3641"/>
    <w:rsid w:val="47430ED8"/>
    <w:rsid w:val="49281235"/>
    <w:rsid w:val="4A8D7687"/>
    <w:rsid w:val="4A967E41"/>
    <w:rsid w:val="4AE9776E"/>
    <w:rsid w:val="4B8F1EE5"/>
    <w:rsid w:val="4C68258E"/>
    <w:rsid w:val="4EB726FD"/>
    <w:rsid w:val="501B5B65"/>
    <w:rsid w:val="51C21AE4"/>
    <w:rsid w:val="533B26FA"/>
    <w:rsid w:val="540B16B9"/>
    <w:rsid w:val="54E63D3C"/>
    <w:rsid w:val="563F1955"/>
    <w:rsid w:val="567A0BDF"/>
    <w:rsid w:val="56BC5074"/>
    <w:rsid w:val="581773BB"/>
    <w:rsid w:val="59C7566E"/>
    <w:rsid w:val="5B77749C"/>
    <w:rsid w:val="5CE3074E"/>
    <w:rsid w:val="5F125074"/>
    <w:rsid w:val="5FBE3786"/>
    <w:rsid w:val="60874625"/>
    <w:rsid w:val="60FA29D0"/>
    <w:rsid w:val="614222FA"/>
    <w:rsid w:val="63A712FA"/>
    <w:rsid w:val="648106EC"/>
    <w:rsid w:val="64F403C5"/>
    <w:rsid w:val="65483FDD"/>
    <w:rsid w:val="65D200F0"/>
    <w:rsid w:val="66027CE9"/>
    <w:rsid w:val="67050051"/>
    <w:rsid w:val="67757CEF"/>
    <w:rsid w:val="678F761C"/>
    <w:rsid w:val="6882458F"/>
    <w:rsid w:val="689421A5"/>
    <w:rsid w:val="693C63AF"/>
    <w:rsid w:val="6956797A"/>
    <w:rsid w:val="6AAD3CD5"/>
    <w:rsid w:val="6AAF396A"/>
    <w:rsid w:val="6CE84631"/>
    <w:rsid w:val="6DEA1D4F"/>
    <w:rsid w:val="6F173018"/>
    <w:rsid w:val="70366DF2"/>
    <w:rsid w:val="75D3521F"/>
    <w:rsid w:val="76EC2FDC"/>
    <w:rsid w:val="772D7A86"/>
    <w:rsid w:val="785B25DC"/>
    <w:rsid w:val="79DD5076"/>
    <w:rsid w:val="7C1F3DC8"/>
    <w:rsid w:val="7E9F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87468"/>
  <w15:docId w15:val="{A3A5928A-5FBC-4D13-869A-C2AD7C02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paragraph" w:customStyle="1" w:styleId="aa">
    <w:name w:val="表格文字"/>
    <w:basedOn w:val="a"/>
    <w:qFormat/>
    <w:pPr>
      <w:widowControl/>
      <w:spacing w:before="25" w:after="25"/>
      <w:jc w:val="left"/>
    </w:pPr>
    <w:rPr>
      <w:rFonts w:ascii="Times" w:hAnsi="Times" w:cs="宋体"/>
      <w:spacing w:val="10"/>
      <w:kern w:val="0"/>
      <w:sz w:val="24"/>
    </w:rPr>
  </w:style>
  <w:style w:type="paragraph" w:customStyle="1" w:styleId="null3">
    <w:name w:val="null3"/>
    <w:hidden/>
    <w:qFormat/>
    <w:rPr>
      <w:rFonts w:asciiTheme="minorHAnsi" w:eastAsiaTheme="minorEastAsia" w:hAnsiTheme="minorHAnsi" w:cstheme="minorBidi" w:hint="eastAsia"/>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552</Words>
  <Characters>3149</Characters>
  <Application>Microsoft Office Word</Application>
  <DocSecurity>0</DocSecurity>
  <Lines>26</Lines>
  <Paragraphs>7</Paragraphs>
  <ScaleCrop>false</ScaleCrop>
  <Company>Microsoft</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cp:lastModifiedBy>
  <cp:revision>25</cp:revision>
  <cp:lastPrinted>2025-04-18T07:32:00Z</cp:lastPrinted>
  <dcterms:created xsi:type="dcterms:W3CDTF">2023-08-23T07:42:00Z</dcterms:created>
  <dcterms:modified xsi:type="dcterms:W3CDTF">2025-05-08T03:06:00Z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228D8CE476F247B28600A8362FC89883_13</vt:lpwstr>
  </property>
  <property fmtid="{D5CDD505-2E9C-101B-9397-08002B2CF9AE}" pid="4" name="KSOTemplateDocerSaveRecord">
    <vt:lpwstr>eyJoZGlkIjoiMzY1Mjc3NDFlYzZhYzlkZmRjN2RjMTZhODMxNDZlZjgiLCJ1c2VySWQiOiIzNzc5MjU4NDIifQ==</vt:lpwstr>
  </property>
</Properties>
</file>